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D6F" w:rsidRPr="00224D6F" w:rsidRDefault="00224D6F" w:rsidP="00224D6F">
      <w:pPr>
        <w:spacing w:line="240" w:lineRule="auto"/>
        <w:jc w:val="center"/>
        <w:rPr>
          <w:rStyle w:val="apple-style-span"/>
          <w:rFonts w:ascii="Times New Roman" w:hAnsi="Times New Roman" w:cs="Times New Roman"/>
          <w:b/>
          <w:sz w:val="28"/>
          <w:szCs w:val="28"/>
        </w:rPr>
      </w:pPr>
      <w:r w:rsidRPr="00224D6F">
        <w:rPr>
          <w:rStyle w:val="apple-style-span"/>
          <w:rFonts w:ascii="Times New Roman" w:hAnsi="Times New Roman" w:cs="Times New Roman"/>
          <w:b/>
          <w:sz w:val="28"/>
          <w:szCs w:val="28"/>
        </w:rPr>
        <w:t xml:space="preserve">О материально-техническом обеспечении образовательной деятельности </w:t>
      </w:r>
    </w:p>
    <w:p w:rsidR="00224D6F" w:rsidRPr="00421D25" w:rsidRDefault="00224D6F" w:rsidP="00224D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z w:val="24"/>
          <w:szCs w:val="24"/>
        </w:rPr>
        <w:t xml:space="preserve">     Для реализации приоритетного  направления  деятельности детского сада – познавательно-речевое развитие  детей  и для реализации других  видов образовательной работы:  музыкальной, физкультурно-оздоровительной, художественно-эстетической созданы необходимые условия: кабинет по изучению татарского языка, кабинет психолога, музыкальный и спортивные залы, зонирование х</w:t>
      </w:r>
      <w:r>
        <w:rPr>
          <w:rFonts w:ascii="Times New Roman" w:hAnsi="Times New Roman" w:cs="Times New Roman"/>
          <w:sz w:val="24"/>
          <w:szCs w:val="24"/>
        </w:rPr>
        <w:t xml:space="preserve">олла и уличная площадка по ПДД </w:t>
      </w:r>
      <w:r w:rsidRPr="00421D25">
        <w:rPr>
          <w:rFonts w:ascii="Times New Roman" w:hAnsi="Times New Roman" w:cs="Times New Roman"/>
          <w:sz w:val="24"/>
          <w:szCs w:val="24"/>
        </w:rPr>
        <w:t>спортивна</w:t>
      </w:r>
      <w:r>
        <w:rPr>
          <w:rFonts w:ascii="Times New Roman" w:hAnsi="Times New Roman" w:cs="Times New Roman"/>
          <w:sz w:val="24"/>
          <w:szCs w:val="24"/>
        </w:rPr>
        <w:t>я площадка, студия дополнительных образовательных услуг</w:t>
      </w:r>
      <w:r w:rsidRPr="00421D2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4D6F" w:rsidRPr="00421D25" w:rsidRDefault="00224D6F" w:rsidP="00224D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z w:val="24"/>
          <w:szCs w:val="24"/>
        </w:rPr>
        <w:t xml:space="preserve">         По  изучению  правил  дорожного движения в детском саду оборудована зона ПДД в холле и площадка с разметкой,  дидактическим оборудованием  и атрибутами и модулями светофора,  знаков дорожного движения. Создана методическая база для проведения игровых занятий и открытых мероприятий «Уроки светофора».</w:t>
      </w:r>
    </w:p>
    <w:p w:rsidR="00224D6F" w:rsidRPr="00421D25" w:rsidRDefault="00224D6F" w:rsidP="00224D6F">
      <w:p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z w:val="24"/>
          <w:szCs w:val="24"/>
        </w:rPr>
        <w:t xml:space="preserve">       Оборудован  кабинет психолога, в котором 3 зоны, оборудованные технические средствами: рабочую, консультационную, для коррекционно-развивающей работы. </w:t>
      </w:r>
      <w:proofErr w:type="gramStart"/>
      <w:r w:rsidRPr="00421D25">
        <w:rPr>
          <w:rFonts w:ascii="Times New Roman" w:hAnsi="Times New Roman" w:cs="Times New Roman"/>
          <w:sz w:val="24"/>
          <w:szCs w:val="24"/>
        </w:rPr>
        <w:t>Имеются наглядно-информационные стенды,  методическая база содержит: диагностические методики, плакаты и наглядные пособия, литературу (психологическая, педагогическая, методическая, просветительская, периодические издания).</w:t>
      </w:r>
      <w:proofErr w:type="gramEnd"/>
      <w:r w:rsidRPr="00421D25">
        <w:rPr>
          <w:rFonts w:ascii="Times New Roman" w:hAnsi="Times New Roman" w:cs="Times New Roman"/>
          <w:sz w:val="24"/>
          <w:szCs w:val="24"/>
        </w:rPr>
        <w:t xml:space="preserve">  Для проведения коррекционно-развивающей работы с детьми подобраны дидактические игры, образные игрушки, конструктор, оборудована зона для песочной терапии для коррекции поведенческих  и эмоциональных нарушений (страхи, тревожные состояния, агрессивность).</w:t>
      </w:r>
    </w:p>
    <w:p w:rsidR="00224D6F" w:rsidRPr="00421D25" w:rsidRDefault="00224D6F" w:rsidP="00224D6F">
      <w:pPr>
        <w:tabs>
          <w:tab w:val="left" w:pos="992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z w:val="24"/>
          <w:szCs w:val="24"/>
        </w:rPr>
        <w:t xml:space="preserve">       Имеется кабинет татарского языка, соответствующая методическая база, а также материал по изучению культуры и быта татарского народа. В педагогический процесс внедряется инновационная технология развития и воспитания детей музейными средствами и методами в условиях ДОУ  с  целью обучения  восприятию культуры других времен и народов. Кабинет по обучению детей татарскому языку  оснащен  проекционной техникой (ноутбук, проектор, экран), методической литературой, дидактическими играми, национальными игрушками, пособиями, картинами татарских писателей, поэтов и музыкантов,  художественной литературой на татарском языке, имеются флаги, гербы, портреты прези</w:t>
      </w:r>
      <w:r>
        <w:rPr>
          <w:rFonts w:ascii="Times New Roman" w:hAnsi="Times New Roman" w:cs="Times New Roman"/>
          <w:sz w:val="24"/>
          <w:szCs w:val="24"/>
        </w:rPr>
        <w:t>дентов РТ и РФ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421D25">
        <w:rPr>
          <w:rFonts w:ascii="Times New Roman" w:hAnsi="Times New Roman" w:cs="Times New Roman"/>
          <w:sz w:val="24"/>
          <w:szCs w:val="24"/>
        </w:rPr>
        <w:t>бразовательную деятельность педагог проводит, используя методическую литературу и пособия нового УМК.</w:t>
      </w:r>
    </w:p>
    <w:p w:rsidR="00224D6F" w:rsidRPr="00421D25" w:rsidRDefault="00224D6F" w:rsidP="00224D6F">
      <w:pPr>
        <w:shd w:val="clear" w:color="auto" w:fill="FFFFFF"/>
        <w:spacing w:after="0" w:line="240" w:lineRule="auto"/>
        <w:ind w:left="74" w:firstLine="493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z w:val="24"/>
          <w:szCs w:val="24"/>
        </w:rPr>
        <w:t>Для реализации задач по физическому развитию и укреплению здоровья детей в детском саду медицинский кабинет состоит из поме</w:t>
      </w:r>
      <w:r>
        <w:rPr>
          <w:rFonts w:ascii="Times New Roman" w:hAnsi="Times New Roman" w:cs="Times New Roman"/>
          <w:sz w:val="24"/>
          <w:szCs w:val="24"/>
        </w:rPr>
        <w:t xml:space="preserve">щений: комната приема, </w:t>
      </w:r>
      <w:r w:rsidRPr="00421D25">
        <w:rPr>
          <w:rFonts w:ascii="Times New Roman" w:hAnsi="Times New Roman" w:cs="Times New Roman"/>
          <w:sz w:val="24"/>
          <w:szCs w:val="24"/>
        </w:rPr>
        <w:t xml:space="preserve"> </w:t>
      </w:r>
      <w:r w:rsidRPr="00421D25">
        <w:rPr>
          <w:rFonts w:ascii="Times New Roman" w:hAnsi="Times New Roman" w:cs="Times New Roman"/>
          <w:spacing w:val="4"/>
          <w:sz w:val="24"/>
          <w:szCs w:val="24"/>
        </w:rPr>
        <w:t xml:space="preserve">процедурная, санузел. Кабинет оснащен необходимым оборудованием и инвентарем </w:t>
      </w:r>
      <w:r w:rsidRPr="00421D25">
        <w:rPr>
          <w:rFonts w:ascii="Times New Roman" w:hAnsi="Times New Roman" w:cs="Times New Roman"/>
          <w:sz w:val="24"/>
          <w:szCs w:val="24"/>
        </w:rPr>
        <w:t xml:space="preserve">согласно требованию к медицинским кабинетам дошкольных учреждений для </w:t>
      </w:r>
      <w:r w:rsidRPr="00421D25">
        <w:rPr>
          <w:rFonts w:ascii="Times New Roman" w:hAnsi="Times New Roman" w:cs="Times New Roman"/>
          <w:spacing w:val="-1"/>
          <w:sz w:val="24"/>
          <w:szCs w:val="24"/>
        </w:rPr>
        <w:t>оказания доврачебной помощи и проведения процедур согласно лицензии на медицинскую деятельность.</w:t>
      </w:r>
      <w:r w:rsidRPr="00421D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4D6F" w:rsidRPr="00421D25" w:rsidRDefault="00224D6F" w:rsidP="00224D6F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pacing w:val="7"/>
          <w:sz w:val="24"/>
          <w:szCs w:val="24"/>
        </w:rPr>
        <w:t xml:space="preserve">         Спортивный зал  обеспечивает выполнение полноценных </w:t>
      </w:r>
      <w:r w:rsidRPr="00421D25">
        <w:rPr>
          <w:rFonts w:ascii="Times New Roman" w:hAnsi="Times New Roman" w:cs="Times New Roman"/>
          <w:spacing w:val="1"/>
          <w:sz w:val="24"/>
          <w:szCs w:val="24"/>
        </w:rPr>
        <w:t xml:space="preserve">требований программы по физическому воспитанию, имеется необходимое </w:t>
      </w:r>
      <w:r w:rsidRPr="00421D25">
        <w:rPr>
          <w:rFonts w:ascii="Times New Roman" w:hAnsi="Times New Roman" w:cs="Times New Roman"/>
          <w:sz w:val="24"/>
          <w:szCs w:val="24"/>
        </w:rPr>
        <w:t xml:space="preserve">оборудование для развития основных видов движения детей скамейки, спортивный комплекс «Батыр», шведская стенка с двумя пролетами, спортивные маты, кубы, дуги для  трех возрастов, массажные коврики.  </w:t>
      </w:r>
      <w:proofErr w:type="gramStart"/>
      <w:r w:rsidRPr="00421D25">
        <w:rPr>
          <w:rFonts w:ascii="Times New Roman" w:hAnsi="Times New Roman" w:cs="Times New Roman"/>
          <w:sz w:val="24"/>
          <w:szCs w:val="24"/>
        </w:rPr>
        <w:t>Нестандартное оборудование (модуль полосы препятствия,  велотренажеры, беговая дорожка, насосы, сухой бассейн); спортивный инвентарь – лыжи,  мячи надувные и резиновые, мячи попрыгуны, обручи  большие и маленькие, кегли, мячи и мешочки для метания, гимнастические палки,  эспандеры</w:t>
      </w:r>
      <w:r w:rsidRPr="00421D25">
        <w:rPr>
          <w:rFonts w:ascii="Times New Roman" w:hAnsi="Times New Roman" w:cs="Times New Roman"/>
          <w:color w:val="FF0000"/>
          <w:sz w:val="24"/>
          <w:szCs w:val="24"/>
        </w:rPr>
        <w:t xml:space="preserve">,  </w:t>
      </w:r>
      <w:r w:rsidRPr="00421D25">
        <w:rPr>
          <w:rFonts w:ascii="Times New Roman" w:hAnsi="Times New Roman" w:cs="Times New Roman"/>
          <w:sz w:val="24"/>
          <w:szCs w:val="24"/>
        </w:rPr>
        <w:t xml:space="preserve">скакалки,  ленточки,  </w:t>
      </w:r>
      <w:proofErr w:type="spellStart"/>
      <w:r w:rsidRPr="00421D25">
        <w:rPr>
          <w:rFonts w:ascii="Times New Roman" w:hAnsi="Times New Roman" w:cs="Times New Roman"/>
          <w:sz w:val="24"/>
          <w:szCs w:val="24"/>
        </w:rPr>
        <w:t>кольцеброс</w:t>
      </w:r>
      <w:proofErr w:type="spellEnd"/>
      <w:r w:rsidRPr="00421D2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21D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421D25">
        <w:rPr>
          <w:rFonts w:ascii="Times New Roman" w:hAnsi="Times New Roman" w:cs="Times New Roman"/>
          <w:sz w:val="24"/>
          <w:szCs w:val="24"/>
        </w:rPr>
        <w:t>Оборудование</w:t>
      </w:r>
      <w:proofErr w:type="gramEnd"/>
      <w:r w:rsidRPr="00421D25">
        <w:rPr>
          <w:rFonts w:ascii="Times New Roman" w:hAnsi="Times New Roman" w:cs="Times New Roman"/>
          <w:sz w:val="24"/>
          <w:szCs w:val="24"/>
        </w:rPr>
        <w:t xml:space="preserve"> изготовленное руками педагогов для профилактики плоскостопия, сколиоза: гравийная дорожка, дорожка из косточек, массажный канат. Приобретены массажные коврики из пластмассовых камушек  и резиновых шершавых поверхностей, дорожки с ориентацией стопы и рук  и др.</w:t>
      </w:r>
      <w:r w:rsidRPr="00421D25">
        <w:rPr>
          <w:rFonts w:ascii="Times New Roman" w:hAnsi="Times New Roman" w:cs="Times New Roman"/>
          <w:spacing w:val="-4"/>
          <w:sz w:val="24"/>
          <w:szCs w:val="24"/>
        </w:rPr>
        <w:t xml:space="preserve"> Имеется методическая библиотечка и мини музыкальный центр, секундомер, динамометр, фортепиано. </w:t>
      </w:r>
    </w:p>
    <w:p w:rsidR="00224D6F" w:rsidRPr="00421D25" w:rsidRDefault="00224D6F" w:rsidP="00224D6F">
      <w:pPr>
        <w:shd w:val="clear" w:color="auto" w:fill="FFFFFF"/>
        <w:spacing w:after="0" w:line="240" w:lineRule="auto"/>
        <w:ind w:left="34" w:right="10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421D25">
        <w:rPr>
          <w:rFonts w:ascii="Times New Roman" w:hAnsi="Times New Roman" w:cs="Times New Roman"/>
          <w:spacing w:val="2"/>
          <w:sz w:val="24"/>
          <w:szCs w:val="24"/>
        </w:rPr>
        <w:t xml:space="preserve">      Музыкальный зал  оснащен оборудованием (зеркальная стена для хореографии, пианино, музыкальный центр, микрофоны, детские музыкальные инструменты – бубны, </w:t>
      </w:r>
      <w:r w:rsidRPr="00421D25">
        <w:rPr>
          <w:rFonts w:ascii="Times New Roman" w:hAnsi="Times New Roman" w:cs="Times New Roman"/>
          <w:spacing w:val="2"/>
          <w:sz w:val="24"/>
          <w:szCs w:val="24"/>
        </w:rPr>
        <w:lastRenderedPageBreak/>
        <w:t xml:space="preserve">металлофоны, колокольчики, барабаны, гармошка, тамбурины) и методическими пособиями по программам «От рождения до школы» Н.Е. </w:t>
      </w:r>
      <w:proofErr w:type="spellStart"/>
      <w:r w:rsidRPr="00421D25">
        <w:rPr>
          <w:rFonts w:ascii="Times New Roman" w:hAnsi="Times New Roman" w:cs="Times New Roman"/>
          <w:spacing w:val="2"/>
          <w:sz w:val="24"/>
          <w:szCs w:val="24"/>
        </w:rPr>
        <w:t>Вераксы</w:t>
      </w:r>
      <w:proofErr w:type="spellEnd"/>
      <w:r w:rsidRPr="00421D25">
        <w:rPr>
          <w:rFonts w:ascii="Times New Roman" w:hAnsi="Times New Roman" w:cs="Times New Roman"/>
          <w:spacing w:val="2"/>
          <w:sz w:val="24"/>
          <w:szCs w:val="24"/>
        </w:rPr>
        <w:t xml:space="preserve">, </w:t>
      </w:r>
      <w:r w:rsidRPr="00421D25">
        <w:rPr>
          <w:rFonts w:ascii="Times New Roman" w:hAnsi="Times New Roman" w:cs="Times New Roman"/>
          <w:sz w:val="24"/>
          <w:szCs w:val="24"/>
        </w:rPr>
        <w:t>Т.С. Комаровой</w:t>
      </w:r>
      <w:r w:rsidRPr="00421D25">
        <w:rPr>
          <w:rFonts w:ascii="Times New Roman" w:hAnsi="Times New Roman" w:cs="Times New Roman"/>
          <w:spacing w:val="2"/>
          <w:sz w:val="24"/>
          <w:szCs w:val="24"/>
        </w:rPr>
        <w:t xml:space="preserve"> М.А. Васильевой, и авторской программе Т.Э. </w:t>
      </w:r>
      <w:proofErr w:type="spellStart"/>
      <w:r w:rsidRPr="00421D25">
        <w:rPr>
          <w:rFonts w:ascii="Times New Roman" w:hAnsi="Times New Roman" w:cs="Times New Roman"/>
          <w:spacing w:val="2"/>
          <w:sz w:val="24"/>
          <w:szCs w:val="24"/>
        </w:rPr>
        <w:t>Тютюнниковой</w:t>
      </w:r>
      <w:proofErr w:type="spellEnd"/>
      <w:r w:rsidRPr="00421D25">
        <w:rPr>
          <w:rFonts w:ascii="Times New Roman" w:hAnsi="Times New Roman" w:cs="Times New Roman"/>
          <w:spacing w:val="2"/>
          <w:sz w:val="24"/>
          <w:szCs w:val="24"/>
        </w:rPr>
        <w:t xml:space="preserve">  по музыкальному воспитанию. Имеются дидактические игры «Где живут нотки?», «Музыкальные инструменты», «Музыкальное лото», «Три кита в музыке» и другие</w:t>
      </w:r>
      <w:r w:rsidRPr="00421D25">
        <w:rPr>
          <w:rFonts w:ascii="Times New Roman" w:hAnsi="Times New Roman" w:cs="Times New Roman"/>
          <w:spacing w:val="6"/>
          <w:sz w:val="24"/>
          <w:szCs w:val="24"/>
        </w:rPr>
        <w:t xml:space="preserve">. Имеется зона для организации театрализованной деятельности, </w:t>
      </w:r>
      <w:r w:rsidRPr="00421D25">
        <w:rPr>
          <w:rFonts w:ascii="Times New Roman" w:hAnsi="Times New Roman" w:cs="Times New Roman"/>
          <w:sz w:val="24"/>
          <w:szCs w:val="24"/>
        </w:rPr>
        <w:t>разнообразные виды театров (</w:t>
      </w:r>
      <w:proofErr w:type="gramStart"/>
      <w:r w:rsidRPr="00421D25">
        <w:rPr>
          <w:rFonts w:ascii="Times New Roman" w:hAnsi="Times New Roman" w:cs="Times New Roman"/>
          <w:sz w:val="24"/>
          <w:szCs w:val="24"/>
        </w:rPr>
        <w:t>пальчиковый</w:t>
      </w:r>
      <w:proofErr w:type="gramEnd"/>
      <w:r w:rsidRPr="00421D25">
        <w:rPr>
          <w:rFonts w:ascii="Times New Roman" w:hAnsi="Times New Roman" w:cs="Times New Roman"/>
          <w:sz w:val="24"/>
          <w:szCs w:val="24"/>
        </w:rPr>
        <w:t xml:space="preserve">,  плоскостной, теневой, </w:t>
      </w:r>
      <w:proofErr w:type="spellStart"/>
      <w:r w:rsidRPr="00421D25">
        <w:rPr>
          <w:rFonts w:ascii="Times New Roman" w:hAnsi="Times New Roman" w:cs="Times New Roman"/>
          <w:sz w:val="24"/>
          <w:szCs w:val="24"/>
        </w:rPr>
        <w:t>би-ба-бо</w:t>
      </w:r>
      <w:proofErr w:type="spellEnd"/>
      <w:r w:rsidRPr="00421D25">
        <w:rPr>
          <w:rFonts w:ascii="Times New Roman" w:hAnsi="Times New Roman" w:cs="Times New Roman"/>
          <w:sz w:val="24"/>
          <w:szCs w:val="24"/>
        </w:rPr>
        <w:t xml:space="preserve"> и другие). </w:t>
      </w:r>
    </w:p>
    <w:p w:rsidR="00224D6F" w:rsidRPr="00421D25" w:rsidRDefault="00224D6F" w:rsidP="00224D6F">
      <w:pPr>
        <w:shd w:val="clear" w:color="auto" w:fill="FFFFFF"/>
        <w:tabs>
          <w:tab w:val="left" w:pos="0"/>
        </w:tabs>
        <w:spacing w:after="0" w:line="240" w:lineRule="auto"/>
        <w:ind w:right="5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z w:val="24"/>
          <w:szCs w:val="24"/>
        </w:rPr>
        <w:t xml:space="preserve">Для самостоятельной детской деятельности создана развивающая среда во всех возрастных группах, отвечающая современным требованиям.  </w:t>
      </w:r>
      <w:r w:rsidRPr="00421D25">
        <w:rPr>
          <w:rFonts w:ascii="Times New Roman" w:hAnsi="Times New Roman" w:cs="Times New Roman"/>
          <w:spacing w:val="1"/>
          <w:sz w:val="24"/>
          <w:szCs w:val="24"/>
        </w:rPr>
        <w:t xml:space="preserve">В группах </w:t>
      </w:r>
      <w:r w:rsidRPr="00421D25">
        <w:rPr>
          <w:rFonts w:ascii="Times New Roman" w:hAnsi="Times New Roman" w:cs="Times New Roman"/>
          <w:sz w:val="24"/>
          <w:szCs w:val="24"/>
        </w:rPr>
        <w:t xml:space="preserve">проведено зонирование: имеется игровой уголок, учебная зона, детские библиотеки, уголок природы и </w:t>
      </w:r>
      <w:r w:rsidRPr="00421D25">
        <w:rPr>
          <w:rFonts w:ascii="Times New Roman" w:hAnsi="Times New Roman" w:cs="Times New Roman"/>
          <w:spacing w:val="1"/>
          <w:sz w:val="24"/>
          <w:szCs w:val="24"/>
        </w:rPr>
        <w:t xml:space="preserve">труда,      физкультурный      уголок,      музыкально-театрализованный уголок,      уголок </w:t>
      </w:r>
      <w:r w:rsidRPr="00421D25">
        <w:rPr>
          <w:rFonts w:ascii="Times New Roman" w:hAnsi="Times New Roman" w:cs="Times New Roman"/>
          <w:sz w:val="24"/>
          <w:szCs w:val="24"/>
        </w:rPr>
        <w:t>изобразительной деятельности и национальный уголок.  Группы оборудованы детскими игровыми уголками для сюжетно-ролевых игр, сенсорного развития (сенсорная черепаха,  сухой бассейн, раскладные домики-палатки), уголками уединения, имеется достаточное количество игрушек по возрастным категориям.</w:t>
      </w:r>
    </w:p>
    <w:p w:rsidR="00224D6F" w:rsidRPr="00421D25" w:rsidRDefault="00224D6F" w:rsidP="00224D6F">
      <w:pPr>
        <w:shd w:val="clear" w:color="auto" w:fill="FFFFFF"/>
        <w:tabs>
          <w:tab w:val="left" w:pos="163"/>
        </w:tabs>
        <w:spacing w:after="0" w:line="240" w:lineRule="auto"/>
        <w:ind w:right="5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z w:val="24"/>
          <w:szCs w:val="24"/>
        </w:rPr>
        <w:t xml:space="preserve"> В группах имеется дидактический игровой материал по интеллектуальному развитию,  развития экологических представлений детей дошкольного возраста, оборудованы природные уголки, мини </w:t>
      </w:r>
      <w:proofErr w:type="gramStart"/>
      <w:r w:rsidRPr="00421D25">
        <w:rPr>
          <w:rFonts w:ascii="Times New Roman" w:hAnsi="Times New Roman" w:cs="Times New Roman"/>
          <w:sz w:val="24"/>
          <w:szCs w:val="24"/>
        </w:rPr>
        <w:t>-л</w:t>
      </w:r>
      <w:proofErr w:type="gramEnd"/>
      <w:r w:rsidRPr="00421D25">
        <w:rPr>
          <w:rFonts w:ascii="Times New Roman" w:hAnsi="Times New Roman" w:cs="Times New Roman"/>
          <w:sz w:val="24"/>
          <w:szCs w:val="24"/>
        </w:rPr>
        <w:t>аборатории для экспериментирования. Воспитателями детского сада составлен перспективный план по ознакомлению детей с народно-художественным творчеством и  природой родного края.</w:t>
      </w:r>
    </w:p>
    <w:p w:rsidR="00224D6F" w:rsidRPr="00421D25" w:rsidRDefault="00224D6F" w:rsidP="00224D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D25">
        <w:rPr>
          <w:rFonts w:ascii="Times New Roman" w:hAnsi="Times New Roman" w:cs="Times New Roman"/>
          <w:spacing w:val="2"/>
          <w:sz w:val="24"/>
          <w:szCs w:val="24"/>
        </w:rPr>
        <w:t xml:space="preserve">Методический кабинет оснащен методическим материалом для оказания </w:t>
      </w:r>
      <w:r w:rsidRPr="00421D25">
        <w:rPr>
          <w:rFonts w:ascii="Times New Roman" w:hAnsi="Times New Roman" w:cs="Times New Roman"/>
          <w:sz w:val="24"/>
          <w:szCs w:val="24"/>
        </w:rPr>
        <w:t>помощи педагогам в работе и повышения педагогического мастерства.</w:t>
      </w:r>
      <w:r w:rsidRPr="00421D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1D25">
        <w:rPr>
          <w:rFonts w:ascii="Times New Roman" w:hAnsi="Times New Roman" w:cs="Times New Roman"/>
          <w:sz w:val="24"/>
          <w:szCs w:val="24"/>
        </w:rPr>
        <w:t xml:space="preserve">Методический кабинет, является информационно-аналитическим центром детского сада. </w:t>
      </w:r>
      <w:proofErr w:type="gramStart"/>
      <w:r w:rsidRPr="00421D25">
        <w:rPr>
          <w:rFonts w:ascii="Times New Roman" w:hAnsi="Times New Roman" w:cs="Times New Roman"/>
          <w:sz w:val="24"/>
          <w:szCs w:val="24"/>
        </w:rPr>
        <w:t>В кабинете постоянно обновляются и пополняются выставки: контроль и руководство ДОУ, программы и инновационные технологии РТ и РФ,  новинки методической литературы (по всем разделам программы),  «Внедряем ФГОС»,  здоровый образ жизни  и технологии, социализация личности ребенка,  образцы декоративно-прикладного искусства, изучаемые по программе,  игрушки-забавы для внесения сюрпризных моментов,  подготовка к педсовету, выставка документации за год,  семинары-практикумы, открытые мероприятия,  конспекты ООД, материалы «Дней</w:t>
      </w:r>
      <w:proofErr w:type="gramEnd"/>
      <w:r w:rsidRPr="00421D25">
        <w:rPr>
          <w:rFonts w:ascii="Times New Roman" w:hAnsi="Times New Roman" w:cs="Times New Roman"/>
          <w:sz w:val="24"/>
          <w:szCs w:val="24"/>
        </w:rPr>
        <w:t xml:space="preserve"> открытых дверей»,  совещания при заведующей, материалы педсоветов, годовой план, материалы работы с родителями, материалы по аттестации, изучается и обобщается передовой педагогический опыт (материалы по аттестации всех аттестованных педагогов). </w:t>
      </w:r>
    </w:p>
    <w:p w:rsidR="00224D6F" w:rsidRPr="00421D25" w:rsidRDefault="00224D6F" w:rsidP="00224D6F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24D6F">
        <w:rPr>
          <w:rFonts w:ascii="Times New Roman" w:hAnsi="Times New Roman" w:cs="Times New Roman"/>
          <w:spacing w:val="6"/>
          <w:sz w:val="24"/>
          <w:szCs w:val="24"/>
        </w:rPr>
        <w:t>Ежегодно пополняется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1D25">
        <w:rPr>
          <w:rFonts w:ascii="Times New Roman" w:hAnsi="Times New Roman" w:cs="Times New Roman"/>
          <w:sz w:val="24"/>
          <w:szCs w:val="24"/>
        </w:rPr>
        <w:t xml:space="preserve"> предметно-пространственная среда дошкольного учреждения, в частности:</w:t>
      </w:r>
      <w:r w:rsidRPr="00421D2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21D25">
        <w:rPr>
          <w:rFonts w:ascii="Times New Roman" w:hAnsi="Times New Roman" w:cs="Times New Roman"/>
          <w:sz w:val="24"/>
          <w:szCs w:val="24"/>
        </w:rPr>
        <w:t>групп раннего возраста, дошкольных групп, музыкального зала, кабинета педагога-психолога и кабинета по обучен</w:t>
      </w:r>
      <w:r>
        <w:rPr>
          <w:rFonts w:ascii="Times New Roman" w:hAnsi="Times New Roman" w:cs="Times New Roman"/>
          <w:sz w:val="24"/>
          <w:szCs w:val="24"/>
        </w:rPr>
        <w:t>ию детей татарскому языку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Приобретаются современные </w:t>
      </w:r>
      <w:r w:rsidRPr="00421D25">
        <w:rPr>
          <w:rFonts w:ascii="Times New Roman" w:hAnsi="Times New Roman" w:cs="Times New Roman"/>
          <w:sz w:val="24"/>
          <w:szCs w:val="24"/>
        </w:rPr>
        <w:t xml:space="preserve">игрушки, </w:t>
      </w:r>
      <w:r>
        <w:rPr>
          <w:rFonts w:ascii="Times New Roman" w:hAnsi="Times New Roman" w:cs="Times New Roman"/>
          <w:sz w:val="24"/>
          <w:szCs w:val="24"/>
        </w:rPr>
        <w:t xml:space="preserve">методические пособия, </w:t>
      </w:r>
      <w:r w:rsidRPr="00421D25">
        <w:rPr>
          <w:rFonts w:ascii="Times New Roman" w:hAnsi="Times New Roman" w:cs="Times New Roman"/>
          <w:sz w:val="24"/>
          <w:szCs w:val="24"/>
        </w:rPr>
        <w:t>музыкальные инструменты</w:t>
      </w:r>
      <w:r>
        <w:rPr>
          <w:rFonts w:ascii="Times New Roman" w:hAnsi="Times New Roman" w:cs="Times New Roman"/>
          <w:sz w:val="24"/>
          <w:szCs w:val="24"/>
        </w:rPr>
        <w:t>, спортивное оборудование</w:t>
      </w:r>
      <w:r w:rsidRPr="00421D25">
        <w:rPr>
          <w:rFonts w:ascii="Times New Roman" w:hAnsi="Times New Roman" w:cs="Times New Roman"/>
          <w:sz w:val="24"/>
          <w:szCs w:val="24"/>
        </w:rPr>
        <w:t xml:space="preserve"> и канцелярские товары</w:t>
      </w:r>
      <w:r w:rsidRPr="00421D25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AB069D" w:rsidRDefault="00AB069D"/>
    <w:sectPr w:rsidR="00AB0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24D6F"/>
    <w:rsid w:val="00224D6F"/>
    <w:rsid w:val="00AB0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224D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997</Words>
  <Characters>5685</Characters>
  <Application>Microsoft Office Word</Application>
  <DocSecurity>0</DocSecurity>
  <Lines>47</Lines>
  <Paragraphs>13</Paragraphs>
  <ScaleCrop>false</ScaleCrop>
  <Company>Ya Blondinko Edition</Company>
  <LinksUpToDate>false</LinksUpToDate>
  <CharactersWithSpaces>6669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2021-10-27T07:30:00Z</dcterms:created>
  <dcterms:modified xsi:type="dcterms:W3CDTF">2021-10-27T07:30:00Z</dcterms:modified>
</cp:coreProperties>
</file>